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3C7" w:rsidRDefault="004D2C9B">
      <w:pPr>
        <w:widowControl/>
        <w:jc w:val="center"/>
        <w:outlineLvl w:val="2"/>
        <w:rPr>
          <w:rFonts w:ascii="宋体" w:hAnsi="宋体" w:cs="宋体"/>
          <w:b/>
          <w:bCs/>
          <w:color w:val="000000"/>
          <w:kern w:val="0"/>
          <w:sz w:val="36"/>
          <w:szCs w:val="36"/>
        </w:rPr>
      </w:pPr>
      <w:r>
        <w:rPr>
          <w:rFonts w:ascii="宋体" w:hAnsi="宋体" w:cs="宋体" w:hint="eastAsia"/>
          <w:b/>
          <w:bCs/>
          <w:color w:val="000000"/>
          <w:kern w:val="0"/>
          <w:sz w:val="36"/>
          <w:szCs w:val="36"/>
        </w:rPr>
        <w:t>关于开展2020年学院院级课程改革项目申报立项</w:t>
      </w:r>
    </w:p>
    <w:p w:rsidR="003443C7" w:rsidRDefault="004D2C9B">
      <w:pPr>
        <w:widowControl/>
        <w:jc w:val="center"/>
        <w:outlineLvl w:val="2"/>
        <w:rPr>
          <w:rFonts w:ascii="宋体" w:cs="宋体"/>
          <w:b/>
          <w:bCs/>
          <w:color w:val="000000"/>
          <w:kern w:val="0"/>
          <w:sz w:val="36"/>
          <w:szCs w:val="36"/>
        </w:rPr>
      </w:pPr>
      <w:r>
        <w:rPr>
          <w:rFonts w:ascii="宋体" w:hAnsi="宋体" w:cs="宋体" w:hint="eastAsia"/>
          <w:b/>
          <w:bCs/>
          <w:color w:val="000000"/>
          <w:kern w:val="0"/>
          <w:sz w:val="36"/>
          <w:szCs w:val="36"/>
        </w:rPr>
        <w:t>工作的通知</w:t>
      </w:r>
    </w:p>
    <w:p w:rsidR="003443C7" w:rsidRDefault="004D2C9B">
      <w:pPr>
        <w:widowControl/>
        <w:spacing w:line="360" w:lineRule="atLeast"/>
        <w:jc w:val="left"/>
        <w:rPr>
          <w:rFonts w:ascii="宋体" w:cs="宋体"/>
          <w:color w:val="000000"/>
          <w:kern w:val="0"/>
          <w:sz w:val="28"/>
          <w:szCs w:val="28"/>
        </w:rPr>
      </w:pPr>
      <w:r>
        <w:rPr>
          <w:rFonts w:ascii="宋体" w:hAnsi="宋体" w:cs="宋体" w:hint="eastAsia"/>
          <w:color w:val="000000"/>
          <w:kern w:val="0"/>
          <w:sz w:val="28"/>
          <w:szCs w:val="28"/>
        </w:rPr>
        <w:t>各系、各教学单位：</w:t>
      </w:r>
    </w:p>
    <w:p w:rsidR="003443C7" w:rsidRDefault="004D2C9B">
      <w:pPr>
        <w:pStyle w:val="a5"/>
        <w:spacing w:line="360" w:lineRule="atLeast"/>
        <w:rPr>
          <w:color w:val="000000"/>
          <w:sz w:val="28"/>
          <w:szCs w:val="28"/>
        </w:rPr>
      </w:pPr>
      <w:r>
        <w:rPr>
          <w:color w:val="000000"/>
          <w:sz w:val="28"/>
          <w:szCs w:val="28"/>
        </w:rPr>
        <w:t xml:space="preserve">    </w:t>
      </w:r>
      <w:r>
        <w:rPr>
          <w:rFonts w:hint="eastAsia"/>
          <w:color w:val="000000"/>
          <w:sz w:val="28"/>
          <w:szCs w:val="28"/>
        </w:rPr>
        <w:t>为更好地配合学院向应用型转变的整体转型和深化创新创业教育改革的需要，经研究决定开展院级课程改革项目的申报立项工作,欢迎学院各系、各教学单位积极申报。</w:t>
      </w:r>
    </w:p>
    <w:p w:rsidR="003443C7" w:rsidRDefault="004D2C9B">
      <w:pPr>
        <w:pStyle w:val="a5"/>
        <w:spacing w:line="360" w:lineRule="atLeast"/>
        <w:ind w:firstLine="570"/>
        <w:rPr>
          <w:color w:val="000000"/>
          <w:sz w:val="28"/>
          <w:szCs w:val="28"/>
        </w:rPr>
      </w:pPr>
      <w:r>
        <w:rPr>
          <w:rFonts w:hint="eastAsia"/>
          <w:color w:val="000000"/>
          <w:sz w:val="28"/>
          <w:szCs w:val="28"/>
        </w:rPr>
        <w:t>具体要求：</w:t>
      </w:r>
    </w:p>
    <w:p w:rsidR="003443C7" w:rsidRDefault="004D2C9B">
      <w:pPr>
        <w:pStyle w:val="a5"/>
        <w:spacing w:line="360" w:lineRule="atLeast"/>
        <w:ind w:firstLineChars="200" w:firstLine="560"/>
        <w:rPr>
          <w:color w:val="000000"/>
          <w:sz w:val="28"/>
          <w:szCs w:val="28"/>
        </w:rPr>
      </w:pPr>
      <w:r>
        <w:rPr>
          <w:rFonts w:hint="eastAsia"/>
          <w:color w:val="000000"/>
          <w:sz w:val="28"/>
          <w:szCs w:val="28"/>
        </w:rPr>
        <w:t>1.立项范围：课程改革(专业学科建设不在此范围内）。</w:t>
      </w:r>
    </w:p>
    <w:p w:rsidR="003443C7" w:rsidRDefault="004D2C9B">
      <w:pPr>
        <w:pStyle w:val="a5"/>
        <w:spacing w:line="360" w:lineRule="atLeast"/>
        <w:ind w:firstLineChars="200" w:firstLine="560"/>
        <w:rPr>
          <w:color w:val="000000"/>
          <w:sz w:val="28"/>
          <w:szCs w:val="28"/>
        </w:rPr>
      </w:pPr>
      <w:r>
        <w:rPr>
          <w:rFonts w:hint="eastAsia"/>
          <w:color w:val="000000"/>
          <w:sz w:val="28"/>
          <w:szCs w:val="28"/>
        </w:rPr>
        <w:t>2.项目预期成果应以教学资源、教改论文和MOOC课程前期建设等形式为主。</w:t>
      </w:r>
    </w:p>
    <w:p w:rsidR="004D2C9B" w:rsidRDefault="004D2C9B">
      <w:pPr>
        <w:pStyle w:val="a5"/>
        <w:spacing w:line="360" w:lineRule="atLeast"/>
        <w:ind w:firstLineChars="200" w:firstLine="560"/>
        <w:rPr>
          <w:color w:val="000000"/>
          <w:sz w:val="28"/>
          <w:szCs w:val="28"/>
        </w:rPr>
      </w:pPr>
      <w:r>
        <w:rPr>
          <w:rFonts w:hint="eastAsia"/>
          <w:sz w:val="28"/>
          <w:szCs w:val="28"/>
          <w:shd w:val="clear" w:color="auto" w:fill="FFFFFF"/>
        </w:rPr>
        <w:t>3.</w:t>
      </w:r>
      <w:r w:rsidR="00A67822" w:rsidRPr="00A67822">
        <w:rPr>
          <w:rFonts w:hint="eastAsia"/>
        </w:rPr>
        <w:t xml:space="preserve"> </w:t>
      </w:r>
      <w:r w:rsidR="00A67822" w:rsidRPr="00A67822">
        <w:rPr>
          <w:rFonts w:hint="eastAsia"/>
          <w:sz w:val="28"/>
          <w:szCs w:val="28"/>
          <w:shd w:val="clear" w:color="auto" w:fill="FFFFFF"/>
        </w:rPr>
        <w:t>目前作为项目主持人在</w:t>
      </w:r>
      <w:proofErr w:type="gramStart"/>
      <w:r w:rsidR="00A67822" w:rsidRPr="00A67822">
        <w:rPr>
          <w:rFonts w:hint="eastAsia"/>
          <w:sz w:val="28"/>
          <w:szCs w:val="28"/>
          <w:shd w:val="clear" w:color="auto" w:fill="FFFFFF"/>
        </w:rPr>
        <w:t>研</w:t>
      </w:r>
      <w:proofErr w:type="gramEnd"/>
      <w:r w:rsidR="00A67822" w:rsidRPr="00A67822">
        <w:rPr>
          <w:rFonts w:hint="eastAsia"/>
          <w:sz w:val="28"/>
          <w:szCs w:val="28"/>
          <w:shd w:val="clear" w:color="auto" w:fill="FFFFFF"/>
        </w:rPr>
        <w:t>（已提交结题材料的除外）院级各类教学质量工程项目数多于2项（含2项）的教师不得作为主持人申请。</w:t>
      </w:r>
    </w:p>
    <w:p w:rsidR="003443C7" w:rsidRDefault="004D2C9B">
      <w:pPr>
        <w:pStyle w:val="a5"/>
        <w:spacing w:line="360" w:lineRule="atLeast"/>
        <w:ind w:firstLineChars="200" w:firstLine="560"/>
        <w:rPr>
          <w:color w:val="000000"/>
          <w:sz w:val="28"/>
          <w:szCs w:val="28"/>
        </w:rPr>
      </w:pPr>
      <w:r>
        <w:rPr>
          <w:color w:val="000000"/>
          <w:sz w:val="28"/>
          <w:szCs w:val="28"/>
        </w:rPr>
        <w:t>4</w:t>
      </w:r>
      <w:r>
        <w:rPr>
          <w:rFonts w:hint="eastAsia"/>
          <w:color w:val="000000"/>
          <w:sz w:val="28"/>
          <w:szCs w:val="28"/>
        </w:rPr>
        <w:t>.项目建设期限：</w:t>
      </w:r>
      <w:r>
        <w:rPr>
          <w:color w:val="000000"/>
          <w:sz w:val="28"/>
          <w:szCs w:val="28"/>
        </w:rPr>
        <w:t>20</w:t>
      </w:r>
      <w:r>
        <w:rPr>
          <w:rFonts w:hint="eastAsia"/>
          <w:color w:val="000000"/>
          <w:sz w:val="28"/>
          <w:szCs w:val="28"/>
        </w:rPr>
        <w:t>20</w:t>
      </w:r>
      <w:r>
        <w:rPr>
          <w:color w:val="000000"/>
          <w:sz w:val="28"/>
          <w:szCs w:val="28"/>
        </w:rPr>
        <w:t>.</w:t>
      </w:r>
      <w:r w:rsidR="00A67822">
        <w:rPr>
          <w:color w:val="000000"/>
          <w:sz w:val="28"/>
          <w:szCs w:val="28"/>
        </w:rPr>
        <w:t>2</w:t>
      </w:r>
      <w:r>
        <w:rPr>
          <w:color w:val="000000"/>
          <w:sz w:val="28"/>
          <w:szCs w:val="28"/>
        </w:rPr>
        <w:t>-20</w:t>
      </w:r>
      <w:r>
        <w:rPr>
          <w:rFonts w:hint="eastAsia"/>
          <w:color w:val="000000"/>
          <w:sz w:val="28"/>
          <w:szCs w:val="28"/>
        </w:rPr>
        <w:t>2</w:t>
      </w:r>
      <w:r w:rsidR="00A67822">
        <w:rPr>
          <w:color w:val="000000"/>
          <w:sz w:val="28"/>
          <w:szCs w:val="28"/>
        </w:rPr>
        <w:t>2</w:t>
      </w:r>
      <w:r>
        <w:rPr>
          <w:color w:val="000000"/>
          <w:sz w:val="28"/>
          <w:szCs w:val="28"/>
        </w:rPr>
        <w:t>.1</w:t>
      </w:r>
      <w:bookmarkStart w:id="0" w:name="_GoBack"/>
      <w:bookmarkEnd w:id="0"/>
      <w:r>
        <w:rPr>
          <w:rFonts w:hint="eastAsia"/>
          <w:color w:val="000000"/>
          <w:sz w:val="28"/>
          <w:szCs w:val="28"/>
        </w:rPr>
        <w:t>，项目经费1万元/项。</w:t>
      </w:r>
    </w:p>
    <w:p w:rsidR="003443C7" w:rsidRDefault="004D2C9B">
      <w:pPr>
        <w:widowControl/>
        <w:spacing w:line="360" w:lineRule="atLeast"/>
        <w:outlineLvl w:val="2"/>
        <w:rPr>
          <w:rFonts w:ascii="宋体" w:cs="宋体"/>
          <w:b/>
          <w:bCs/>
          <w:color w:val="000000"/>
          <w:kern w:val="0"/>
          <w:sz w:val="28"/>
          <w:szCs w:val="28"/>
        </w:rPr>
      </w:pPr>
      <w:r>
        <w:rPr>
          <w:rFonts w:ascii="宋体" w:hAnsi="宋体" w:cs="宋体" w:hint="eastAsia"/>
          <w:color w:val="000000"/>
          <w:kern w:val="0"/>
          <w:sz w:val="28"/>
          <w:szCs w:val="28"/>
        </w:rPr>
        <w:t xml:space="preserve">　</w:t>
      </w:r>
      <w:r>
        <w:rPr>
          <w:rFonts w:ascii="宋体" w:hAnsi="宋体" w:cs="宋体"/>
          <w:color w:val="000000"/>
          <w:kern w:val="0"/>
          <w:sz w:val="28"/>
          <w:szCs w:val="28"/>
        </w:rPr>
        <w:t xml:space="preserve">  </w:t>
      </w:r>
      <w:r>
        <w:rPr>
          <w:rFonts w:ascii="宋体" w:hAnsi="宋体" w:cs="宋体" w:hint="eastAsia"/>
          <w:color w:val="000000"/>
          <w:kern w:val="0"/>
          <w:sz w:val="28"/>
          <w:szCs w:val="28"/>
        </w:rPr>
        <w:t>请有申报的教师于2020年1月1</w:t>
      </w:r>
      <w:r>
        <w:rPr>
          <w:rFonts w:ascii="宋体" w:hAnsi="宋体" w:cs="宋体"/>
          <w:color w:val="000000"/>
          <w:kern w:val="0"/>
          <w:sz w:val="28"/>
          <w:szCs w:val="28"/>
        </w:rPr>
        <w:t>6</w:t>
      </w:r>
      <w:r>
        <w:rPr>
          <w:rFonts w:ascii="宋体" w:hAnsi="宋体" w:cs="宋体" w:hint="eastAsia"/>
          <w:color w:val="000000"/>
          <w:kern w:val="0"/>
          <w:sz w:val="28"/>
          <w:szCs w:val="28"/>
        </w:rPr>
        <w:t>日（周四）下班前将项目的申报书纸质版一式一份系主任签字</w:t>
      </w:r>
      <w:proofErr w:type="gramStart"/>
      <w:r>
        <w:rPr>
          <w:rFonts w:ascii="宋体" w:hAnsi="宋体" w:cs="宋体" w:hint="eastAsia"/>
          <w:color w:val="000000"/>
          <w:kern w:val="0"/>
          <w:sz w:val="28"/>
          <w:szCs w:val="28"/>
        </w:rPr>
        <w:t>盖系章后</w:t>
      </w:r>
      <w:proofErr w:type="gramEnd"/>
      <w:r>
        <w:rPr>
          <w:rFonts w:ascii="宋体" w:hAnsi="宋体" w:cs="宋体" w:hint="eastAsia"/>
          <w:color w:val="000000"/>
          <w:kern w:val="0"/>
          <w:sz w:val="28"/>
          <w:szCs w:val="28"/>
        </w:rPr>
        <w:t>交至教务处陈迎老师处。</w:t>
      </w:r>
    </w:p>
    <w:p w:rsidR="003443C7" w:rsidRDefault="004D2C9B">
      <w:pPr>
        <w:spacing w:line="560" w:lineRule="exact"/>
        <w:jc w:val="left"/>
        <w:rPr>
          <w:rFonts w:eastAsia="黑体"/>
          <w:sz w:val="28"/>
          <w:szCs w:val="28"/>
        </w:rPr>
      </w:pPr>
      <w:r>
        <w:rPr>
          <w:rFonts w:ascii="宋体" w:cs="宋体"/>
          <w:color w:val="000000"/>
          <w:kern w:val="0"/>
          <w:sz w:val="28"/>
          <w:szCs w:val="28"/>
        </w:rPr>
        <w:t> </w:t>
      </w:r>
      <w:r>
        <w:rPr>
          <w:rFonts w:ascii="宋体" w:hAnsi="宋体" w:cs="宋体" w:hint="eastAsia"/>
          <w:color w:val="000000"/>
          <w:kern w:val="0"/>
          <w:sz w:val="28"/>
          <w:szCs w:val="28"/>
        </w:rPr>
        <w:t>附：福州大学至诚学院课程改革</w:t>
      </w:r>
      <w:r>
        <w:rPr>
          <w:rFonts w:ascii="宋体" w:hAnsi="宋体" w:hint="eastAsia"/>
          <w:color w:val="333333"/>
          <w:sz w:val="28"/>
          <w:szCs w:val="28"/>
        </w:rPr>
        <w:t>项目（</w:t>
      </w:r>
      <w:r>
        <w:rPr>
          <w:rFonts w:ascii="宋体" w:hAnsi="宋体" w:cs="宋体" w:hint="eastAsia"/>
          <w:color w:val="000000"/>
          <w:kern w:val="0"/>
          <w:sz w:val="28"/>
          <w:szCs w:val="28"/>
        </w:rPr>
        <w:t>院级）</w:t>
      </w:r>
      <w:r>
        <w:rPr>
          <w:rFonts w:ascii="宋体" w:hAnsi="宋体" w:hint="eastAsia"/>
          <w:sz w:val="28"/>
          <w:szCs w:val="28"/>
        </w:rPr>
        <w:t>申报书</w:t>
      </w:r>
    </w:p>
    <w:p w:rsidR="003443C7" w:rsidRDefault="003443C7">
      <w:pPr>
        <w:spacing w:line="560" w:lineRule="exact"/>
        <w:jc w:val="center"/>
        <w:outlineLvl w:val="1"/>
        <w:rPr>
          <w:rFonts w:ascii="黑体" w:eastAsia="黑体" w:hAnsi="黑体"/>
          <w:sz w:val="28"/>
          <w:szCs w:val="28"/>
        </w:rPr>
      </w:pPr>
    </w:p>
    <w:p w:rsidR="003443C7" w:rsidRDefault="003443C7">
      <w:pPr>
        <w:widowControl/>
        <w:spacing w:line="360" w:lineRule="atLeast"/>
        <w:jc w:val="left"/>
        <w:rPr>
          <w:rFonts w:ascii="宋体" w:cs="宋体"/>
          <w:color w:val="000000"/>
          <w:kern w:val="0"/>
          <w:sz w:val="28"/>
          <w:szCs w:val="28"/>
        </w:rPr>
      </w:pPr>
    </w:p>
    <w:p w:rsidR="003443C7" w:rsidRDefault="003443C7">
      <w:pPr>
        <w:rPr>
          <w:rFonts w:ascii="宋体"/>
          <w:color w:val="000000"/>
          <w:sz w:val="28"/>
          <w:szCs w:val="28"/>
        </w:rPr>
      </w:pPr>
    </w:p>
    <w:p w:rsidR="003443C7" w:rsidRDefault="003443C7">
      <w:pPr>
        <w:rPr>
          <w:rFonts w:ascii="宋体"/>
          <w:color w:val="000000"/>
          <w:sz w:val="28"/>
          <w:szCs w:val="28"/>
        </w:rPr>
      </w:pPr>
    </w:p>
    <w:p w:rsidR="003443C7" w:rsidRDefault="003443C7">
      <w:pPr>
        <w:rPr>
          <w:rFonts w:ascii="宋体"/>
          <w:color w:val="000000"/>
          <w:sz w:val="28"/>
          <w:szCs w:val="28"/>
        </w:rPr>
      </w:pPr>
    </w:p>
    <w:p w:rsidR="003443C7" w:rsidRDefault="003443C7">
      <w:pPr>
        <w:rPr>
          <w:rFonts w:ascii="宋体"/>
          <w:color w:val="000000"/>
          <w:sz w:val="28"/>
          <w:szCs w:val="28"/>
        </w:rPr>
      </w:pPr>
    </w:p>
    <w:p w:rsidR="003443C7" w:rsidRDefault="003443C7">
      <w:pPr>
        <w:rPr>
          <w:rFonts w:ascii="宋体"/>
          <w:color w:val="000000"/>
          <w:sz w:val="28"/>
          <w:szCs w:val="28"/>
        </w:rPr>
      </w:pPr>
    </w:p>
    <w:p w:rsidR="003443C7" w:rsidRDefault="003443C7">
      <w:pPr>
        <w:rPr>
          <w:rFonts w:ascii="宋体"/>
          <w:color w:val="000000"/>
          <w:sz w:val="28"/>
          <w:szCs w:val="28"/>
        </w:rPr>
      </w:pPr>
    </w:p>
    <w:p w:rsidR="003443C7" w:rsidRDefault="003443C7">
      <w:pPr>
        <w:rPr>
          <w:rFonts w:ascii="宋体"/>
          <w:color w:val="000000"/>
          <w:sz w:val="28"/>
          <w:szCs w:val="28"/>
        </w:rPr>
      </w:pPr>
    </w:p>
    <w:p w:rsidR="003443C7" w:rsidRDefault="004D2C9B">
      <w:pPr>
        <w:jc w:val="center"/>
        <w:rPr>
          <w:rFonts w:ascii="黑体" w:eastAsia="黑体" w:hAnsi="黑体"/>
          <w:b/>
          <w:sz w:val="52"/>
          <w:szCs w:val="52"/>
        </w:rPr>
      </w:pPr>
      <w:r>
        <w:rPr>
          <w:rFonts w:ascii="黑体" w:eastAsia="黑体" w:hAnsi="黑体" w:hint="eastAsia"/>
          <w:b/>
          <w:sz w:val="52"/>
          <w:szCs w:val="52"/>
        </w:rPr>
        <w:t>福州大学至诚学院</w:t>
      </w:r>
    </w:p>
    <w:p w:rsidR="003443C7" w:rsidRDefault="004D2C9B">
      <w:pPr>
        <w:jc w:val="center"/>
        <w:rPr>
          <w:rFonts w:ascii="黑体" w:eastAsia="黑体" w:hAnsi="黑体"/>
          <w:b/>
          <w:sz w:val="48"/>
          <w:szCs w:val="48"/>
        </w:rPr>
      </w:pPr>
      <w:r>
        <w:rPr>
          <w:rFonts w:ascii="黑体" w:eastAsia="黑体" w:hAnsi="黑体" w:hint="eastAsia"/>
          <w:b/>
          <w:color w:val="333333"/>
          <w:sz w:val="48"/>
          <w:szCs w:val="48"/>
        </w:rPr>
        <w:t>课程改革项目（院级）</w:t>
      </w:r>
      <w:r>
        <w:rPr>
          <w:rFonts w:ascii="黑体" w:eastAsia="黑体" w:hAnsi="黑体" w:hint="eastAsia"/>
          <w:b/>
          <w:sz w:val="48"/>
          <w:szCs w:val="48"/>
        </w:rPr>
        <w:t>申报书</w:t>
      </w:r>
    </w:p>
    <w:p w:rsidR="003443C7" w:rsidRDefault="003443C7">
      <w:pPr>
        <w:spacing w:line="560" w:lineRule="exact"/>
        <w:outlineLvl w:val="1"/>
        <w:rPr>
          <w:rFonts w:ascii="黑体" w:eastAsia="黑体" w:hAnsi="黑体"/>
          <w:b/>
          <w:sz w:val="48"/>
          <w:szCs w:val="48"/>
        </w:rPr>
      </w:pPr>
    </w:p>
    <w:p w:rsidR="003443C7" w:rsidRDefault="003443C7">
      <w:pPr>
        <w:spacing w:line="560" w:lineRule="exact"/>
        <w:outlineLvl w:val="1"/>
        <w:rPr>
          <w:rFonts w:ascii="黑体" w:eastAsia="黑体" w:hAnsi="黑体"/>
          <w:b/>
          <w:sz w:val="48"/>
          <w:szCs w:val="48"/>
        </w:rPr>
      </w:pPr>
    </w:p>
    <w:p w:rsidR="003443C7" w:rsidRDefault="004D2C9B">
      <w:pPr>
        <w:spacing w:line="560" w:lineRule="exact"/>
        <w:outlineLvl w:val="1"/>
        <w:rPr>
          <w:rFonts w:eastAsia="黑体"/>
          <w:sz w:val="32"/>
          <w:szCs w:val="32"/>
          <w:u w:val="single"/>
        </w:rPr>
      </w:pPr>
      <w:r>
        <w:rPr>
          <w:rFonts w:eastAsia="黑体" w:hint="eastAsia"/>
          <w:sz w:val="32"/>
          <w:szCs w:val="32"/>
        </w:rPr>
        <w:t>课程名称：</w:t>
      </w:r>
      <w:r>
        <w:rPr>
          <w:rFonts w:eastAsia="黑体"/>
          <w:sz w:val="32"/>
          <w:szCs w:val="32"/>
          <w:u w:val="single"/>
        </w:rPr>
        <w:t xml:space="preserve">                              </w:t>
      </w:r>
    </w:p>
    <w:p w:rsidR="003443C7" w:rsidRDefault="003443C7">
      <w:pPr>
        <w:spacing w:line="560" w:lineRule="exact"/>
        <w:outlineLvl w:val="1"/>
        <w:rPr>
          <w:rFonts w:eastAsia="黑体"/>
          <w:sz w:val="32"/>
          <w:szCs w:val="32"/>
        </w:rPr>
      </w:pPr>
    </w:p>
    <w:p w:rsidR="003443C7" w:rsidRDefault="004D2C9B">
      <w:pPr>
        <w:spacing w:line="560" w:lineRule="exact"/>
        <w:outlineLvl w:val="1"/>
        <w:rPr>
          <w:rFonts w:eastAsia="黑体"/>
          <w:sz w:val="32"/>
          <w:szCs w:val="32"/>
        </w:rPr>
      </w:pPr>
      <w:r>
        <w:rPr>
          <w:rFonts w:eastAsia="黑体" w:hint="eastAsia"/>
          <w:sz w:val="32"/>
          <w:szCs w:val="32"/>
        </w:rPr>
        <w:t>申报人：</w:t>
      </w:r>
      <w:r>
        <w:rPr>
          <w:rFonts w:eastAsia="黑体"/>
          <w:sz w:val="32"/>
          <w:szCs w:val="32"/>
        </w:rPr>
        <w:t xml:space="preserve">  </w:t>
      </w:r>
      <w:r>
        <w:rPr>
          <w:rFonts w:eastAsia="黑体"/>
          <w:sz w:val="32"/>
          <w:szCs w:val="32"/>
          <w:u w:val="single"/>
        </w:rPr>
        <w:t xml:space="preserve">                               </w:t>
      </w:r>
      <w:r>
        <w:rPr>
          <w:rFonts w:eastAsia="黑体"/>
          <w:sz w:val="32"/>
          <w:szCs w:val="32"/>
        </w:rPr>
        <w:t xml:space="preserve">         </w:t>
      </w:r>
    </w:p>
    <w:p w:rsidR="003443C7" w:rsidRDefault="003443C7">
      <w:pPr>
        <w:spacing w:line="560" w:lineRule="exact"/>
        <w:outlineLvl w:val="1"/>
        <w:rPr>
          <w:rFonts w:eastAsia="黑体"/>
          <w:sz w:val="32"/>
          <w:szCs w:val="32"/>
        </w:rPr>
      </w:pPr>
    </w:p>
    <w:p w:rsidR="003443C7" w:rsidRDefault="004D2C9B">
      <w:pPr>
        <w:spacing w:line="560" w:lineRule="exact"/>
        <w:outlineLvl w:val="1"/>
        <w:rPr>
          <w:rFonts w:eastAsia="黑体"/>
          <w:sz w:val="32"/>
          <w:szCs w:val="32"/>
        </w:rPr>
      </w:pPr>
      <w:r>
        <w:rPr>
          <w:rFonts w:eastAsia="黑体" w:hint="eastAsia"/>
          <w:sz w:val="32"/>
          <w:szCs w:val="32"/>
        </w:rPr>
        <w:t>申报系别（部门）：</w:t>
      </w:r>
      <w:r>
        <w:rPr>
          <w:rFonts w:eastAsia="黑体"/>
          <w:sz w:val="32"/>
          <w:szCs w:val="32"/>
          <w:u w:val="single"/>
        </w:rPr>
        <w:t xml:space="preserve">                        </w:t>
      </w:r>
      <w:r>
        <w:rPr>
          <w:rFonts w:eastAsia="黑体"/>
          <w:sz w:val="32"/>
          <w:szCs w:val="32"/>
        </w:rPr>
        <w:t xml:space="preserve">        </w:t>
      </w:r>
    </w:p>
    <w:p w:rsidR="003443C7" w:rsidRDefault="003443C7">
      <w:pPr>
        <w:spacing w:line="560" w:lineRule="exact"/>
        <w:outlineLvl w:val="1"/>
        <w:rPr>
          <w:rFonts w:ascii="黑体" w:eastAsia="黑体" w:hAnsi="黑体"/>
          <w:b/>
          <w:sz w:val="48"/>
          <w:szCs w:val="48"/>
        </w:rPr>
      </w:pPr>
    </w:p>
    <w:p w:rsidR="003443C7" w:rsidRDefault="003443C7">
      <w:pPr>
        <w:spacing w:line="560" w:lineRule="exact"/>
        <w:outlineLvl w:val="1"/>
        <w:rPr>
          <w:rFonts w:ascii="黑体" w:eastAsia="黑体" w:hAnsi="黑体"/>
          <w:b/>
          <w:sz w:val="48"/>
          <w:szCs w:val="48"/>
        </w:rPr>
      </w:pPr>
    </w:p>
    <w:p w:rsidR="003443C7" w:rsidRDefault="003443C7">
      <w:pPr>
        <w:spacing w:line="560" w:lineRule="exact"/>
        <w:outlineLvl w:val="1"/>
        <w:rPr>
          <w:rFonts w:ascii="黑体" w:eastAsia="黑体" w:hAnsi="黑体"/>
          <w:b/>
          <w:sz w:val="48"/>
          <w:szCs w:val="48"/>
        </w:rPr>
      </w:pPr>
    </w:p>
    <w:p w:rsidR="003443C7" w:rsidRDefault="003443C7">
      <w:pPr>
        <w:spacing w:line="560" w:lineRule="exact"/>
        <w:outlineLvl w:val="1"/>
        <w:rPr>
          <w:rFonts w:ascii="黑体" w:eastAsia="黑体" w:hAnsi="黑体"/>
          <w:b/>
          <w:sz w:val="48"/>
          <w:szCs w:val="48"/>
        </w:rPr>
      </w:pPr>
    </w:p>
    <w:p w:rsidR="003443C7" w:rsidRDefault="003443C7">
      <w:pPr>
        <w:spacing w:line="560" w:lineRule="exact"/>
        <w:outlineLvl w:val="1"/>
        <w:rPr>
          <w:rFonts w:ascii="黑体" w:eastAsia="黑体" w:hAnsi="黑体"/>
          <w:b/>
          <w:sz w:val="48"/>
          <w:szCs w:val="48"/>
        </w:rPr>
      </w:pPr>
    </w:p>
    <w:p w:rsidR="003443C7" w:rsidRDefault="003443C7">
      <w:pPr>
        <w:spacing w:line="560" w:lineRule="exact"/>
        <w:outlineLvl w:val="1"/>
        <w:rPr>
          <w:rFonts w:ascii="黑体" w:eastAsia="黑体" w:hAnsi="黑体"/>
          <w:b/>
          <w:sz w:val="48"/>
          <w:szCs w:val="48"/>
        </w:rPr>
      </w:pPr>
    </w:p>
    <w:p w:rsidR="003443C7" w:rsidRDefault="004D2C9B">
      <w:pPr>
        <w:spacing w:line="560" w:lineRule="exact"/>
        <w:outlineLvl w:val="1"/>
        <w:rPr>
          <w:rFonts w:ascii="黑体" w:eastAsia="黑体" w:hAnsi="黑体"/>
          <w:b/>
          <w:sz w:val="48"/>
          <w:szCs w:val="48"/>
        </w:rPr>
      </w:pPr>
      <w:r>
        <w:rPr>
          <w:rFonts w:ascii="黑体" w:eastAsia="黑体" w:hAnsi="黑体"/>
          <w:b/>
          <w:sz w:val="48"/>
          <w:szCs w:val="48"/>
        </w:rPr>
        <w:t xml:space="preserve">         201</w:t>
      </w:r>
      <w:r>
        <w:rPr>
          <w:rFonts w:ascii="黑体" w:eastAsia="黑体" w:hAnsi="黑体" w:hint="eastAsia"/>
          <w:b/>
          <w:sz w:val="48"/>
          <w:szCs w:val="48"/>
        </w:rPr>
        <w:t>9年</w:t>
      </w:r>
      <w:r>
        <w:rPr>
          <w:rFonts w:ascii="黑体" w:eastAsia="黑体" w:hAnsi="黑体"/>
          <w:b/>
          <w:sz w:val="48"/>
          <w:szCs w:val="48"/>
        </w:rPr>
        <w:t>12</w:t>
      </w:r>
      <w:r>
        <w:rPr>
          <w:rFonts w:ascii="黑体" w:eastAsia="黑体" w:hAnsi="黑体" w:hint="eastAsia"/>
          <w:b/>
          <w:sz w:val="48"/>
          <w:szCs w:val="48"/>
        </w:rPr>
        <w:t>月</w:t>
      </w:r>
    </w:p>
    <w:p w:rsidR="003443C7" w:rsidRDefault="004D2C9B">
      <w:pPr>
        <w:spacing w:line="560" w:lineRule="exact"/>
        <w:rPr>
          <w:rFonts w:ascii="宋体"/>
          <w:b/>
          <w:sz w:val="30"/>
          <w:szCs w:val="30"/>
        </w:rPr>
      </w:pPr>
      <w:r>
        <w:rPr>
          <w:rFonts w:eastAsia="黑体" w:hAnsi="黑体"/>
          <w:sz w:val="32"/>
          <w:szCs w:val="32"/>
        </w:rPr>
        <w:br w:type="page"/>
      </w:r>
      <w:r>
        <w:rPr>
          <w:rFonts w:ascii="宋体" w:hAnsi="宋体" w:hint="eastAsia"/>
          <w:b/>
          <w:sz w:val="30"/>
          <w:szCs w:val="30"/>
        </w:rPr>
        <w:lastRenderedPageBreak/>
        <w:t>一、项目成员（姓名、职称职务）及分工：</w:t>
      </w:r>
    </w:p>
    <w:p w:rsidR="003443C7" w:rsidRDefault="003443C7">
      <w:pPr>
        <w:spacing w:line="560" w:lineRule="exact"/>
        <w:rPr>
          <w:rFonts w:ascii="宋体"/>
          <w:b/>
          <w:sz w:val="30"/>
          <w:szCs w:val="30"/>
        </w:rPr>
      </w:pPr>
    </w:p>
    <w:p w:rsidR="003443C7" w:rsidRDefault="004D2C9B">
      <w:pPr>
        <w:spacing w:beforeLines="50" w:before="156" w:afterLines="50" w:after="156" w:line="560" w:lineRule="exact"/>
        <w:rPr>
          <w:rFonts w:hAnsi="宋体"/>
          <w:b/>
          <w:sz w:val="30"/>
          <w:szCs w:val="30"/>
        </w:rPr>
      </w:pPr>
      <w:r>
        <w:rPr>
          <w:rFonts w:hAnsi="宋体" w:hint="eastAsia"/>
          <w:b/>
          <w:sz w:val="30"/>
          <w:szCs w:val="30"/>
        </w:rPr>
        <w:t>二、课程现状与存在问题分析（可分点）</w:t>
      </w:r>
    </w:p>
    <w:p w:rsidR="003443C7" w:rsidRDefault="003443C7">
      <w:pPr>
        <w:spacing w:beforeLines="50" w:before="156" w:afterLines="50" w:after="156" w:line="560" w:lineRule="exact"/>
        <w:rPr>
          <w:b/>
          <w:sz w:val="30"/>
          <w:szCs w:val="30"/>
        </w:rPr>
      </w:pPr>
    </w:p>
    <w:p w:rsidR="003443C7" w:rsidRDefault="004D2C9B">
      <w:pPr>
        <w:spacing w:beforeLines="50" w:before="156" w:afterLines="50" w:after="156" w:line="560" w:lineRule="exact"/>
        <w:rPr>
          <w:rFonts w:hAnsi="宋体"/>
          <w:b/>
          <w:sz w:val="30"/>
          <w:szCs w:val="30"/>
        </w:rPr>
      </w:pPr>
      <w:r>
        <w:rPr>
          <w:rFonts w:hAnsi="宋体" w:hint="eastAsia"/>
          <w:b/>
          <w:sz w:val="30"/>
          <w:szCs w:val="30"/>
        </w:rPr>
        <w:t>三、课程改革的目标、主要特色和</w:t>
      </w:r>
      <w:proofErr w:type="gramStart"/>
      <w:r>
        <w:rPr>
          <w:rFonts w:hAnsi="宋体" w:hint="eastAsia"/>
          <w:b/>
          <w:sz w:val="30"/>
          <w:szCs w:val="30"/>
        </w:rPr>
        <w:t>要</w:t>
      </w:r>
      <w:proofErr w:type="gramEnd"/>
      <w:r>
        <w:rPr>
          <w:rFonts w:hAnsi="宋体" w:hint="eastAsia"/>
          <w:b/>
          <w:sz w:val="30"/>
          <w:szCs w:val="30"/>
        </w:rPr>
        <w:t>解决的主要问题（可分点）</w:t>
      </w:r>
    </w:p>
    <w:p w:rsidR="003443C7" w:rsidRDefault="003443C7">
      <w:pPr>
        <w:spacing w:beforeLines="50" w:before="156" w:afterLines="50" w:after="156" w:line="560" w:lineRule="exact"/>
        <w:rPr>
          <w:b/>
          <w:sz w:val="30"/>
          <w:szCs w:val="30"/>
        </w:rPr>
      </w:pPr>
    </w:p>
    <w:p w:rsidR="003443C7" w:rsidRDefault="004D2C9B">
      <w:pPr>
        <w:spacing w:beforeLines="50" w:before="156" w:afterLines="50" w:after="156" w:line="560" w:lineRule="exact"/>
        <w:rPr>
          <w:b/>
          <w:sz w:val="30"/>
          <w:szCs w:val="30"/>
        </w:rPr>
      </w:pPr>
      <w:r>
        <w:rPr>
          <w:rFonts w:hAnsi="宋体" w:hint="eastAsia"/>
          <w:b/>
          <w:sz w:val="30"/>
          <w:szCs w:val="30"/>
        </w:rPr>
        <w:t>四、课程改革的任务与内容（可分点）</w:t>
      </w:r>
    </w:p>
    <w:p w:rsidR="003443C7" w:rsidRDefault="003443C7">
      <w:pPr>
        <w:spacing w:beforeLines="50" w:before="156" w:afterLines="50" w:after="156" w:line="560" w:lineRule="exact"/>
        <w:rPr>
          <w:rFonts w:hAnsi="宋体"/>
          <w:b/>
          <w:sz w:val="30"/>
          <w:szCs w:val="30"/>
        </w:rPr>
      </w:pPr>
    </w:p>
    <w:p w:rsidR="003443C7" w:rsidRDefault="004D2C9B">
      <w:pPr>
        <w:spacing w:beforeLines="50" w:before="156" w:afterLines="50" w:after="156" w:line="560" w:lineRule="exact"/>
        <w:rPr>
          <w:b/>
          <w:sz w:val="30"/>
          <w:szCs w:val="30"/>
        </w:rPr>
      </w:pPr>
      <w:r>
        <w:rPr>
          <w:rFonts w:hAnsi="宋体" w:hint="eastAsia"/>
          <w:b/>
          <w:sz w:val="30"/>
          <w:szCs w:val="30"/>
        </w:rPr>
        <w:t>五、课程改革的预期成果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6481"/>
      </w:tblGrid>
      <w:tr w:rsidR="003443C7">
        <w:tc>
          <w:tcPr>
            <w:tcW w:w="2041" w:type="dxa"/>
            <w:vAlign w:val="center"/>
          </w:tcPr>
          <w:p w:rsidR="003443C7" w:rsidRDefault="004D2C9B">
            <w:pPr>
              <w:spacing w:line="560" w:lineRule="exact"/>
              <w:jc w:val="center"/>
              <w:rPr>
                <w:b/>
                <w:sz w:val="24"/>
                <w:szCs w:val="24"/>
              </w:rPr>
            </w:pPr>
            <w:r>
              <w:rPr>
                <w:rFonts w:hint="eastAsia"/>
                <w:b/>
                <w:sz w:val="24"/>
                <w:szCs w:val="24"/>
              </w:rPr>
              <w:t>建设进度</w:t>
            </w:r>
          </w:p>
        </w:tc>
        <w:tc>
          <w:tcPr>
            <w:tcW w:w="6481" w:type="dxa"/>
            <w:vAlign w:val="center"/>
          </w:tcPr>
          <w:p w:rsidR="003443C7" w:rsidRDefault="004D2C9B">
            <w:pPr>
              <w:spacing w:line="360" w:lineRule="auto"/>
              <w:jc w:val="center"/>
              <w:rPr>
                <w:b/>
                <w:bCs/>
                <w:sz w:val="24"/>
                <w:szCs w:val="24"/>
              </w:rPr>
            </w:pPr>
            <w:r>
              <w:rPr>
                <w:rFonts w:hint="eastAsia"/>
                <w:b/>
                <w:bCs/>
                <w:sz w:val="24"/>
                <w:szCs w:val="24"/>
              </w:rPr>
              <w:t>完成内容及预期阶段成果</w:t>
            </w:r>
          </w:p>
        </w:tc>
      </w:tr>
      <w:tr w:rsidR="003443C7">
        <w:tc>
          <w:tcPr>
            <w:tcW w:w="2041" w:type="dxa"/>
            <w:vAlign w:val="center"/>
          </w:tcPr>
          <w:p w:rsidR="003443C7" w:rsidRDefault="004D2C9B">
            <w:pPr>
              <w:spacing w:line="560" w:lineRule="exact"/>
              <w:jc w:val="center"/>
              <w:rPr>
                <w:sz w:val="18"/>
                <w:szCs w:val="18"/>
              </w:rPr>
            </w:pPr>
            <w:r>
              <w:rPr>
                <w:sz w:val="18"/>
                <w:szCs w:val="18"/>
              </w:rPr>
              <w:t>XX</w:t>
            </w:r>
            <w:r>
              <w:rPr>
                <w:rFonts w:hint="eastAsia"/>
                <w:sz w:val="18"/>
                <w:szCs w:val="18"/>
              </w:rPr>
              <w:t>年</w:t>
            </w:r>
            <w:r>
              <w:rPr>
                <w:sz w:val="18"/>
                <w:szCs w:val="18"/>
              </w:rPr>
              <w:t>X</w:t>
            </w:r>
            <w:r>
              <w:rPr>
                <w:rFonts w:hint="eastAsia"/>
                <w:sz w:val="18"/>
                <w:szCs w:val="18"/>
              </w:rPr>
              <w:t>月</w:t>
            </w:r>
            <w:r>
              <w:rPr>
                <w:sz w:val="18"/>
                <w:szCs w:val="18"/>
              </w:rPr>
              <w:t>—XX</w:t>
            </w:r>
            <w:r>
              <w:rPr>
                <w:rFonts w:hint="eastAsia"/>
                <w:sz w:val="18"/>
                <w:szCs w:val="18"/>
              </w:rPr>
              <w:t>年</w:t>
            </w:r>
            <w:r>
              <w:rPr>
                <w:sz w:val="18"/>
                <w:szCs w:val="18"/>
              </w:rPr>
              <w:t>X</w:t>
            </w:r>
            <w:r>
              <w:rPr>
                <w:rFonts w:hint="eastAsia"/>
                <w:sz w:val="18"/>
                <w:szCs w:val="18"/>
              </w:rPr>
              <w:t>月</w:t>
            </w:r>
          </w:p>
        </w:tc>
        <w:tc>
          <w:tcPr>
            <w:tcW w:w="6481" w:type="dxa"/>
          </w:tcPr>
          <w:p w:rsidR="003443C7" w:rsidRDefault="003443C7">
            <w:pPr>
              <w:spacing w:line="360" w:lineRule="auto"/>
              <w:rPr>
                <w:bCs/>
                <w:sz w:val="24"/>
                <w:szCs w:val="24"/>
              </w:rPr>
            </w:pPr>
          </w:p>
        </w:tc>
      </w:tr>
      <w:tr w:rsidR="003443C7">
        <w:tc>
          <w:tcPr>
            <w:tcW w:w="2041" w:type="dxa"/>
            <w:vAlign w:val="center"/>
          </w:tcPr>
          <w:p w:rsidR="003443C7" w:rsidRDefault="004D2C9B">
            <w:pPr>
              <w:spacing w:line="560" w:lineRule="exact"/>
              <w:jc w:val="center"/>
              <w:rPr>
                <w:b/>
                <w:sz w:val="24"/>
                <w:szCs w:val="24"/>
              </w:rPr>
            </w:pPr>
            <w:r>
              <w:rPr>
                <w:sz w:val="18"/>
                <w:szCs w:val="18"/>
              </w:rPr>
              <w:t>XX</w:t>
            </w:r>
            <w:r>
              <w:rPr>
                <w:rFonts w:hint="eastAsia"/>
                <w:sz w:val="18"/>
                <w:szCs w:val="18"/>
              </w:rPr>
              <w:t>年</w:t>
            </w:r>
            <w:r>
              <w:rPr>
                <w:sz w:val="18"/>
                <w:szCs w:val="18"/>
              </w:rPr>
              <w:t>X</w:t>
            </w:r>
            <w:r>
              <w:rPr>
                <w:rFonts w:hint="eastAsia"/>
                <w:sz w:val="18"/>
                <w:szCs w:val="18"/>
              </w:rPr>
              <w:t>月</w:t>
            </w:r>
            <w:r>
              <w:rPr>
                <w:sz w:val="18"/>
                <w:szCs w:val="18"/>
              </w:rPr>
              <w:t>—XX</w:t>
            </w:r>
            <w:r>
              <w:rPr>
                <w:rFonts w:hint="eastAsia"/>
                <w:sz w:val="18"/>
                <w:szCs w:val="18"/>
              </w:rPr>
              <w:t>年</w:t>
            </w:r>
            <w:r>
              <w:rPr>
                <w:sz w:val="18"/>
                <w:szCs w:val="18"/>
              </w:rPr>
              <w:t>X</w:t>
            </w:r>
            <w:r>
              <w:rPr>
                <w:rFonts w:hint="eastAsia"/>
                <w:sz w:val="18"/>
                <w:szCs w:val="18"/>
              </w:rPr>
              <w:t>月</w:t>
            </w:r>
          </w:p>
        </w:tc>
        <w:tc>
          <w:tcPr>
            <w:tcW w:w="6481" w:type="dxa"/>
          </w:tcPr>
          <w:p w:rsidR="003443C7" w:rsidRDefault="003443C7">
            <w:pPr>
              <w:spacing w:line="360" w:lineRule="auto"/>
              <w:rPr>
                <w:bCs/>
                <w:sz w:val="24"/>
                <w:szCs w:val="24"/>
              </w:rPr>
            </w:pPr>
          </w:p>
        </w:tc>
      </w:tr>
      <w:tr w:rsidR="003443C7">
        <w:tc>
          <w:tcPr>
            <w:tcW w:w="2041" w:type="dxa"/>
            <w:vAlign w:val="center"/>
          </w:tcPr>
          <w:p w:rsidR="003443C7" w:rsidRDefault="004D2C9B">
            <w:pPr>
              <w:spacing w:line="560" w:lineRule="exact"/>
              <w:jc w:val="center"/>
              <w:rPr>
                <w:b/>
                <w:sz w:val="24"/>
                <w:szCs w:val="24"/>
              </w:rPr>
            </w:pPr>
            <w:r>
              <w:rPr>
                <w:sz w:val="18"/>
                <w:szCs w:val="18"/>
              </w:rPr>
              <w:t>XX</w:t>
            </w:r>
            <w:r>
              <w:rPr>
                <w:rFonts w:hint="eastAsia"/>
                <w:sz w:val="18"/>
                <w:szCs w:val="18"/>
              </w:rPr>
              <w:t>年</w:t>
            </w:r>
            <w:r>
              <w:rPr>
                <w:sz w:val="18"/>
                <w:szCs w:val="18"/>
              </w:rPr>
              <w:t>X</w:t>
            </w:r>
            <w:r>
              <w:rPr>
                <w:rFonts w:hint="eastAsia"/>
                <w:sz w:val="18"/>
                <w:szCs w:val="18"/>
              </w:rPr>
              <w:t>月</w:t>
            </w:r>
            <w:r>
              <w:rPr>
                <w:sz w:val="18"/>
                <w:szCs w:val="18"/>
              </w:rPr>
              <w:t>—XX</w:t>
            </w:r>
            <w:r>
              <w:rPr>
                <w:rFonts w:hint="eastAsia"/>
                <w:sz w:val="18"/>
                <w:szCs w:val="18"/>
              </w:rPr>
              <w:t>年</w:t>
            </w:r>
            <w:r>
              <w:rPr>
                <w:sz w:val="18"/>
                <w:szCs w:val="18"/>
              </w:rPr>
              <w:t>X</w:t>
            </w:r>
            <w:r>
              <w:rPr>
                <w:rFonts w:hint="eastAsia"/>
                <w:sz w:val="18"/>
                <w:szCs w:val="18"/>
              </w:rPr>
              <w:t>月</w:t>
            </w:r>
          </w:p>
        </w:tc>
        <w:tc>
          <w:tcPr>
            <w:tcW w:w="6481" w:type="dxa"/>
          </w:tcPr>
          <w:p w:rsidR="003443C7" w:rsidRDefault="003443C7">
            <w:pPr>
              <w:spacing w:line="360" w:lineRule="auto"/>
              <w:rPr>
                <w:bCs/>
                <w:sz w:val="24"/>
                <w:szCs w:val="24"/>
              </w:rPr>
            </w:pPr>
          </w:p>
        </w:tc>
      </w:tr>
      <w:tr w:rsidR="003443C7">
        <w:tc>
          <w:tcPr>
            <w:tcW w:w="2041" w:type="dxa"/>
            <w:vAlign w:val="center"/>
          </w:tcPr>
          <w:p w:rsidR="003443C7" w:rsidRDefault="004D2C9B">
            <w:pPr>
              <w:spacing w:line="560" w:lineRule="exact"/>
              <w:jc w:val="center"/>
              <w:rPr>
                <w:b/>
                <w:sz w:val="24"/>
                <w:szCs w:val="24"/>
              </w:rPr>
            </w:pPr>
            <w:r>
              <w:rPr>
                <w:sz w:val="18"/>
                <w:szCs w:val="18"/>
              </w:rPr>
              <w:t>XX</w:t>
            </w:r>
            <w:r>
              <w:rPr>
                <w:rFonts w:hint="eastAsia"/>
                <w:sz w:val="18"/>
                <w:szCs w:val="18"/>
              </w:rPr>
              <w:t>年</w:t>
            </w:r>
            <w:r>
              <w:rPr>
                <w:sz w:val="18"/>
                <w:szCs w:val="18"/>
              </w:rPr>
              <w:t>X</w:t>
            </w:r>
            <w:r>
              <w:rPr>
                <w:rFonts w:hint="eastAsia"/>
                <w:sz w:val="18"/>
                <w:szCs w:val="18"/>
              </w:rPr>
              <w:t>月</w:t>
            </w:r>
            <w:r>
              <w:rPr>
                <w:sz w:val="18"/>
                <w:szCs w:val="18"/>
              </w:rPr>
              <w:t>—XX</w:t>
            </w:r>
            <w:r>
              <w:rPr>
                <w:rFonts w:hint="eastAsia"/>
                <w:sz w:val="18"/>
                <w:szCs w:val="18"/>
              </w:rPr>
              <w:t>年</w:t>
            </w:r>
            <w:r>
              <w:rPr>
                <w:sz w:val="18"/>
                <w:szCs w:val="18"/>
              </w:rPr>
              <w:t>X</w:t>
            </w:r>
            <w:r>
              <w:rPr>
                <w:rFonts w:hint="eastAsia"/>
                <w:sz w:val="18"/>
                <w:szCs w:val="18"/>
              </w:rPr>
              <w:t>月</w:t>
            </w:r>
          </w:p>
        </w:tc>
        <w:tc>
          <w:tcPr>
            <w:tcW w:w="6481" w:type="dxa"/>
          </w:tcPr>
          <w:p w:rsidR="003443C7" w:rsidRDefault="003443C7">
            <w:pPr>
              <w:spacing w:line="360" w:lineRule="auto"/>
              <w:rPr>
                <w:bCs/>
                <w:sz w:val="24"/>
                <w:szCs w:val="24"/>
              </w:rPr>
            </w:pPr>
          </w:p>
        </w:tc>
      </w:tr>
      <w:tr w:rsidR="003443C7">
        <w:tc>
          <w:tcPr>
            <w:tcW w:w="2041" w:type="dxa"/>
            <w:vAlign w:val="center"/>
          </w:tcPr>
          <w:p w:rsidR="003443C7" w:rsidRDefault="004D2C9B">
            <w:pPr>
              <w:spacing w:line="560" w:lineRule="exact"/>
              <w:jc w:val="center"/>
              <w:rPr>
                <w:b/>
                <w:sz w:val="24"/>
                <w:szCs w:val="24"/>
              </w:rPr>
            </w:pPr>
            <w:r>
              <w:rPr>
                <w:sz w:val="18"/>
                <w:szCs w:val="18"/>
              </w:rPr>
              <w:t>XX</w:t>
            </w:r>
            <w:r>
              <w:rPr>
                <w:rFonts w:hint="eastAsia"/>
                <w:sz w:val="18"/>
                <w:szCs w:val="18"/>
              </w:rPr>
              <w:t>年</w:t>
            </w:r>
            <w:r>
              <w:rPr>
                <w:sz w:val="18"/>
                <w:szCs w:val="18"/>
              </w:rPr>
              <w:t>X</w:t>
            </w:r>
            <w:r>
              <w:rPr>
                <w:rFonts w:hint="eastAsia"/>
                <w:sz w:val="18"/>
                <w:szCs w:val="18"/>
              </w:rPr>
              <w:t>月</w:t>
            </w:r>
            <w:r>
              <w:rPr>
                <w:sz w:val="18"/>
                <w:szCs w:val="18"/>
              </w:rPr>
              <w:t>—XX</w:t>
            </w:r>
            <w:r>
              <w:rPr>
                <w:rFonts w:hint="eastAsia"/>
                <w:sz w:val="18"/>
                <w:szCs w:val="18"/>
              </w:rPr>
              <w:t>年</w:t>
            </w:r>
            <w:r>
              <w:rPr>
                <w:sz w:val="18"/>
                <w:szCs w:val="18"/>
              </w:rPr>
              <w:t>X</w:t>
            </w:r>
            <w:r>
              <w:rPr>
                <w:rFonts w:hint="eastAsia"/>
                <w:sz w:val="18"/>
                <w:szCs w:val="18"/>
              </w:rPr>
              <w:t>月</w:t>
            </w:r>
          </w:p>
        </w:tc>
        <w:tc>
          <w:tcPr>
            <w:tcW w:w="6481" w:type="dxa"/>
          </w:tcPr>
          <w:p w:rsidR="003443C7" w:rsidRDefault="003443C7">
            <w:pPr>
              <w:spacing w:line="360" w:lineRule="auto"/>
              <w:rPr>
                <w:bCs/>
                <w:sz w:val="24"/>
                <w:szCs w:val="24"/>
              </w:rPr>
            </w:pPr>
          </w:p>
        </w:tc>
      </w:tr>
    </w:tbl>
    <w:p w:rsidR="004D2C9B" w:rsidRPr="004D2C9B" w:rsidRDefault="004D2C9B" w:rsidP="004D2C9B">
      <w:pPr>
        <w:pStyle w:val="a5"/>
        <w:spacing w:line="360" w:lineRule="atLeast"/>
        <w:ind w:firstLineChars="200" w:firstLine="480"/>
        <w:rPr>
          <w:color w:val="000000"/>
          <w:sz w:val="28"/>
          <w:szCs w:val="28"/>
        </w:rPr>
      </w:pPr>
      <w:r>
        <w:rPr>
          <w:rFonts w:hint="eastAsia"/>
          <w:bCs/>
        </w:rPr>
        <w:t>改革项目</w:t>
      </w:r>
      <w:r w:rsidRPr="004D2C9B">
        <w:rPr>
          <w:rFonts w:hint="eastAsia"/>
          <w:color w:val="000000"/>
        </w:rPr>
        <w:t>预期成果应以教学资源、教改论文和MOOC课程前期建设等形式为主。</w:t>
      </w:r>
    </w:p>
    <w:p w:rsidR="004D2C9B" w:rsidRDefault="004D2C9B" w:rsidP="004D2C9B">
      <w:pPr>
        <w:spacing w:line="276" w:lineRule="auto"/>
        <w:jc w:val="left"/>
        <w:rPr>
          <w:rFonts w:eastAsia="黑体"/>
          <w:sz w:val="24"/>
          <w:szCs w:val="24"/>
        </w:rPr>
      </w:pPr>
      <w:r>
        <w:rPr>
          <w:rFonts w:eastAsia="黑体" w:hint="eastAsia"/>
          <w:sz w:val="24"/>
          <w:szCs w:val="24"/>
        </w:rPr>
        <w:t>1.</w:t>
      </w:r>
      <w:r>
        <w:rPr>
          <w:rFonts w:ascii="宋体" w:hAnsi="宋体" w:hint="eastAsia"/>
          <w:bCs/>
          <w:sz w:val="24"/>
          <w:szCs w:val="24"/>
        </w:rPr>
        <w:t xml:space="preserve"> 中期检查阶段性成果（中期检查期限为2020年12月）：</w:t>
      </w:r>
    </w:p>
    <w:p w:rsidR="004D2C9B" w:rsidRDefault="004D2C9B" w:rsidP="004D2C9B">
      <w:pPr>
        <w:spacing w:line="276" w:lineRule="auto"/>
        <w:jc w:val="left"/>
        <w:rPr>
          <w:rFonts w:eastAsia="黑体"/>
          <w:sz w:val="24"/>
          <w:szCs w:val="24"/>
        </w:rPr>
      </w:pPr>
    </w:p>
    <w:p w:rsidR="004D2C9B" w:rsidRDefault="004D2C9B" w:rsidP="004D2C9B">
      <w:pPr>
        <w:spacing w:line="276" w:lineRule="auto"/>
        <w:jc w:val="left"/>
        <w:rPr>
          <w:rFonts w:eastAsia="黑体"/>
          <w:sz w:val="24"/>
          <w:szCs w:val="24"/>
        </w:rPr>
      </w:pPr>
      <w:r>
        <w:rPr>
          <w:rFonts w:eastAsia="黑体" w:hint="eastAsia"/>
          <w:sz w:val="24"/>
          <w:szCs w:val="24"/>
        </w:rPr>
        <w:t>2.</w:t>
      </w:r>
      <w:r>
        <w:rPr>
          <w:rFonts w:ascii="宋体" w:hAnsi="宋体" w:hint="eastAsia"/>
          <w:bCs/>
          <w:sz w:val="24"/>
          <w:szCs w:val="24"/>
        </w:rPr>
        <w:t xml:space="preserve"> 最终成果：</w:t>
      </w:r>
    </w:p>
    <w:p w:rsidR="003443C7" w:rsidRDefault="003443C7">
      <w:pPr>
        <w:spacing w:line="560" w:lineRule="exact"/>
        <w:rPr>
          <w:rFonts w:hAnsi="宋体"/>
          <w:b/>
          <w:sz w:val="30"/>
          <w:szCs w:val="30"/>
        </w:rPr>
      </w:pPr>
    </w:p>
    <w:p w:rsidR="003443C7" w:rsidRDefault="004D2C9B">
      <w:pPr>
        <w:spacing w:line="560" w:lineRule="exact"/>
        <w:rPr>
          <w:rFonts w:hAnsi="宋体"/>
          <w:b/>
          <w:sz w:val="30"/>
          <w:szCs w:val="30"/>
        </w:rPr>
      </w:pPr>
      <w:r>
        <w:rPr>
          <w:rFonts w:hAnsi="宋体" w:hint="eastAsia"/>
          <w:b/>
          <w:sz w:val="30"/>
          <w:szCs w:val="30"/>
        </w:rPr>
        <w:t>六、经费预算</w:t>
      </w:r>
    </w:p>
    <w:p w:rsidR="003443C7" w:rsidRDefault="003443C7">
      <w:pPr>
        <w:spacing w:line="560" w:lineRule="exact"/>
        <w:rPr>
          <w:b/>
          <w:sz w:val="28"/>
          <w:szCs w:val="28"/>
        </w:rPr>
      </w:pPr>
    </w:p>
    <w:p w:rsidR="003443C7" w:rsidRDefault="004D2C9B">
      <w:pPr>
        <w:spacing w:line="560" w:lineRule="exact"/>
        <w:rPr>
          <w:b/>
          <w:sz w:val="28"/>
          <w:szCs w:val="28"/>
        </w:rPr>
      </w:pPr>
      <w:r>
        <w:rPr>
          <w:rFonts w:hint="eastAsia"/>
          <w:b/>
          <w:sz w:val="28"/>
          <w:szCs w:val="28"/>
        </w:rPr>
        <w:t>七、</w:t>
      </w:r>
      <w:proofErr w:type="gramStart"/>
      <w:r>
        <w:rPr>
          <w:rFonts w:hint="eastAsia"/>
          <w:b/>
          <w:sz w:val="28"/>
          <w:szCs w:val="28"/>
        </w:rPr>
        <w:t>系部意见</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3443C7">
        <w:trPr>
          <w:trHeight w:val="2894"/>
        </w:trPr>
        <w:tc>
          <w:tcPr>
            <w:tcW w:w="8522" w:type="dxa"/>
          </w:tcPr>
          <w:p w:rsidR="003443C7" w:rsidRDefault="003443C7">
            <w:pPr>
              <w:spacing w:line="560" w:lineRule="exact"/>
              <w:rPr>
                <w:sz w:val="28"/>
                <w:szCs w:val="28"/>
              </w:rPr>
            </w:pPr>
          </w:p>
          <w:p w:rsidR="003443C7" w:rsidRDefault="003443C7">
            <w:pPr>
              <w:spacing w:line="560" w:lineRule="exact"/>
              <w:rPr>
                <w:sz w:val="28"/>
                <w:szCs w:val="28"/>
              </w:rPr>
            </w:pPr>
          </w:p>
          <w:p w:rsidR="003443C7" w:rsidRDefault="003443C7">
            <w:pPr>
              <w:spacing w:line="560" w:lineRule="exact"/>
              <w:rPr>
                <w:sz w:val="28"/>
                <w:szCs w:val="28"/>
              </w:rPr>
            </w:pPr>
          </w:p>
          <w:p w:rsidR="003443C7" w:rsidRDefault="003443C7">
            <w:pPr>
              <w:spacing w:line="560" w:lineRule="exact"/>
              <w:rPr>
                <w:sz w:val="28"/>
                <w:szCs w:val="28"/>
              </w:rPr>
            </w:pPr>
          </w:p>
          <w:p w:rsidR="003443C7" w:rsidRDefault="003443C7">
            <w:pPr>
              <w:spacing w:line="560" w:lineRule="exact"/>
              <w:rPr>
                <w:sz w:val="28"/>
                <w:szCs w:val="28"/>
              </w:rPr>
            </w:pPr>
          </w:p>
          <w:p w:rsidR="003443C7" w:rsidRDefault="003443C7">
            <w:pPr>
              <w:spacing w:line="560" w:lineRule="exact"/>
              <w:rPr>
                <w:sz w:val="28"/>
                <w:szCs w:val="28"/>
              </w:rPr>
            </w:pPr>
          </w:p>
          <w:p w:rsidR="003443C7" w:rsidRDefault="004D2C9B">
            <w:pPr>
              <w:spacing w:line="560" w:lineRule="exact"/>
              <w:ind w:firstLineChars="1050" w:firstLine="2940"/>
              <w:rPr>
                <w:sz w:val="28"/>
                <w:szCs w:val="28"/>
              </w:rPr>
            </w:pPr>
            <w:r>
              <w:rPr>
                <w:rFonts w:hint="eastAsia"/>
                <w:sz w:val="28"/>
                <w:szCs w:val="28"/>
              </w:rPr>
              <w:t>（盖章）</w:t>
            </w:r>
            <w:r>
              <w:rPr>
                <w:rFonts w:hint="eastAsia"/>
                <w:sz w:val="28"/>
                <w:szCs w:val="28"/>
              </w:rPr>
              <w:t xml:space="preserve">        </w:t>
            </w:r>
            <w:r>
              <w:rPr>
                <w:rFonts w:hint="eastAsia"/>
                <w:sz w:val="28"/>
                <w:szCs w:val="28"/>
              </w:rPr>
              <w:t>系（部）主任签字：</w:t>
            </w:r>
          </w:p>
          <w:p w:rsidR="003443C7" w:rsidRDefault="004D2C9B">
            <w:pPr>
              <w:spacing w:line="560" w:lineRule="exact"/>
              <w:ind w:firstLineChars="1050" w:firstLine="2940"/>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3443C7" w:rsidRDefault="003443C7">
      <w:pPr>
        <w:spacing w:line="560" w:lineRule="exact"/>
        <w:rPr>
          <w:sz w:val="28"/>
          <w:szCs w:val="28"/>
        </w:rPr>
      </w:pPr>
    </w:p>
    <w:p w:rsidR="003443C7" w:rsidRDefault="004D2C9B">
      <w:pPr>
        <w:spacing w:line="560" w:lineRule="exact"/>
        <w:rPr>
          <w:b/>
          <w:sz w:val="28"/>
          <w:szCs w:val="28"/>
        </w:rPr>
      </w:pPr>
      <w:r>
        <w:rPr>
          <w:rFonts w:hint="eastAsia"/>
          <w:b/>
          <w:sz w:val="28"/>
          <w:szCs w:val="28"/>
        </w:rPr>
        <w:t>八、学院管理部门意见</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0"/>
      </w:tblGrid>
      <w:tr w:rsidR="003443C7">
        <w:trPr>
          <w:trHeight w:val="4676"/>
        </w:trPr>
        <w:tc>
          <w:tcPr>
            <w:tcW w:w="8430" w:type="dxa"/>
          </w:tcPr>
          <w:p w:rsidR="003443C7" w:rsidRDefault="003443C7">
            <w:pPr>
              <w:spacing w:line="560" w:lineRule="exact"/>
              <w:ind w:left="30"/>
              <w:rPr>
                <w:sz w:val="28"/>
                <w:szCs w:val="28"/>
              </w:rPr>
            </w:pPr>
          </w:p>
          <w:p w:rsidR="003443C7" w:rsidRDefault="003443C7">
            <w:pPr>
              <w:jc w:val="center"/>
              <w:rPr>
                <w:rFonts w:ascii="黑体" w:eastAsia="黑体" w:hAnsi="黑体"/>
                <w:b/>
                <w:sz w:val="52"/>
                <w:szCs w:val="52"/>
              </w:rPr>
            </w:pPr>
          </w:p>
          <w:p w:rsidR="003443C7" w:rsidRDefault="003443C7">
            <w:pPr>
              <w:jc w:val="center"/>
              <w:rPr>
                <w:rFonts w:ascii="黑体" w:eastAsia="黑体" w:hAnsi="黑体"/>
                <w:b/>
                <w:sz w:val="52"/>
                <w:szCs w:val="52"/>
              </w:rPr>
            </w:pPr>
          </w:p>
          <w:p w:rsidR="003443C7" w:rsidRDefault="003443C7">
            <w:pPr>
              <w:jc w:val="center"/>
              <w:rPr>
                <w:sz w:val="28"/>
                <w:szCs w:val="28"/>
              </w:rPr>
            </w:pPr>
          </w:p>
          <w:p w:rsidR="003443C7" w:rsidRDefault="003443C7">
            <w:pPr>
              <w:jc w:val="center"/>
              <w:rPr>
                <w:sz w:val="28"/>
                <w:szCs w:val="28"/>
              </w:rPr>
            </w:pPr>
          </w:p>
          <w:p w:rsidR="003443C7" w:rsidRDefault="004D2C9B">
            <w:pPr>
              <w:ind w:firstLine="540"/>
              <w:jc w:val="center"/>
              <w:rPr>
                <w:sz w:val="28"/>
                <w:szCs w:val="28"/>
              </w:rPr>
            </w:pPr>
            <w:r>
              <w:rPr>
                <w:rFonts w:hint="eastAsia"/>
                <w:sz w:val="28"/>
                <w:szCs w:val="28"/>
              </w:rPr>
              <w:t xml:space="preserve">      </w:t>
            </w:r>
            <w:r>
              <w:rPr>
                <w:rFonts w:hint="eastAsia"/>
                <w:sz w:val="28"/>
                <w:szCs w:val="28"/>
              </w:rPr>
              <w:t>（盖章）</w:t>
            </w:r>
            <w:r>
              <w:rPr>
                <w:rFonts w:hint="eastAsia"/>
                <w:sz w:val="28"/>
                <w:szCs w:val="28"/>
              </w:rPr>
              <w:t xml:space="preserve">        </w:t>
            </w:r>
            <w:r>
              <w:rPr>
                <w:rFonts w:hint="eastAsia"/>
                <w:sz w:val="28"/>
                <w:szCs w:val="28"/>
              </w:rPr>
              <w:t>领导签字：</w:t>
            </w:r>
          </w:p>
          <w:p w:rsidR="003443C7" w:rsidRDefault="004D2C9B">
            <w:pPr>
              <w:ind w:firstLine="540"/>
              <w:jc w:val="cente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3443C7" w:rsidRDefault="003443C7">
      <w:pPr>
        <w:jc w:val="center"/>
        <w:rPr>
          <w:rFonts w:ascii="黑体" w:eastAsia="黑体" w:hAnsi="黑体"/>
          <w:b/>
          <w:sz w:val="52"/>
          <w:szCs w:val="52"/>
        </w:rPr>
      </w:pPr>
    </w:p>
    <w:p w:rsidR="003443C7" w:rsidRDefault="003443C7">
      <w:pPr>
        <w:jc w:val="center"/>
        <w:rPr>
          <w:rFonts w:ascii="黑体" w:eastAsia="黑体" w:hAnsi="黑体"/>
          <w:b/>
          <w:sz w:val="52"/>
          <w:szCs w:val="52"/>
        </w:rPr>
      </w:pPr>
    </w:p>
    <w:p w:rsidR="003443C7" w:rsidRDefault="003443C7">
      <w:pPr>
        <w:rPr>
          <w:rFonts w:ascii="黑体" w:eastAsia="黑体" w:hAnsi="黑体"/>
          <w:b/>
          <w:sz w:val="52"/>
          <w:szCs w:val="52"/>
        </w:rPr>
      </w:pPr>
    </w:p>
    <w:sectPr w:rsidR="00344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04D"/>
    <w:rsid w:val="00093A0F"/>
    <w:rsid w:val="000C59C5"/>
    <w:rsid w:val="000C60C3"/>
    <w:rsid w:val="000C6F60"/>
    <w:rsid w:val="000D4E4C"/>
    <w:rsid w:val="000F4051"/>
    <w:rsid w:val="0011613D"/>
    <w:rsid w:val="001622AF"/>
    <w:rsid w:val="001B7623"/>
    <w:rsid w:val="001C1176"/>
    <w:rsid w:val="001E6B06"/>
    <w:rsid w:val="00205D5D"/>
    <w:rsid w:val="00232873"/>
    <w:rsid w:val="0024453F"/>
    <w:rsid w:val="002805B5"/>
    <w:rsid w:val="00281D7C"/>
    <w:rsid w:val="002A6A19"/>
    <w:rsid w:val="002D4EC9"/>
    <w:rsid w:val="00302CAF"/>
    <w:rsid w:val="00310703"/>
    <w:rsid w:val="00312CDC"/>
    <w:rsid w:val="0033195A"/>
    <w:rsid w:val="003443C7"/>
    <w:rsid w:val="003A2AAB"/>
    <w:rsid w:val="003C7792"/>
    <w:rsid w:val="003C7FCE"/>
    <w:rsid w:val="004141F9"/>
    <w:rsid w:val="00416DD6"/>
    <w:rsid w:val="00431D87"/>
    <w:rsid w:val="0049200F"/>
    <w:rsid w:val="004C6450"/>
    <w:rsid w:val="004D2C9B"/>
    <w:rsid w:val="005242DB"/>
    <w:rsid w:val="00551CE1"/>
    <w:rsid w:val="00561113"/>
    <w:rsid w:val="00596E29"/>
    <w:rsid w:val="005A5B27"/>
    <w:rsid w:val="005B621C"/>
    <w:rsid w:val="005C4ED5"/>
    <w:rsid w:val="005D416C"/>
    <w:rsid w:val="00615FD9"/>
    <w:rsid w:val="0070704D"/>
    <w:rsid w:val="00713145"/>
    <w:rsid w:val="00724019"/>
    <w:rsid w:val="00762945"/>
    <w:rsid w:val="007B4042"/>
    <w:rsid w:val="007D2E3A"/>
    <w:rsid w:val="007F4AAE"/>
    <w:rsid w:val="0080599B"/>
    <w:rsid w:val="00834C55"/>
    <w:rsid w:val="0086497E"/>
    <w:rsid w:val="008D369D"/>
    <w:rsid w:val="008F7002"/>
    <w:rsid w:val="00906DE9"/>
    <w:rsid w:val="00931E5E"/>
    <w:rsid w:val="0094035D"/>
    <w:rsid w:val="00940EDC"/>
    <w:rsid w:val="009D1520"/>
    <w:rsid w:val="009D5444"/>
    <w:rsid w:val="009D7221"/>
    <w:rsid w:val="00A17891"/>
    <w:rsid w:val="00A224F9"/>
    <w:rsid w:val="00A60656"/>
    <w:rsid w:val="00A67822"/>
    <w:rsid w:val="00A74199"/>
    <w:rsid w:val="00A83D83"/>
    <w:rsid w:val="00AB7800"/>
    <w:rsid w:val="00B20D90"/>
    <w:rsid w:val="00B30ED3"/>
    <w:rsid w:val="00B43781"/>
    <w:rsid w:val="00BD343B"/>
    <w:rsid w:val="00C12B5A"/>
    <w:rsid w:val="00C33937"/>
    <w:rsid w:val="00C439CB"/>
    <w:rsid w:val="00C77047"/>
    <w:rsid w:val="00D000A5"/>
    <w:rsid w:val="00D22C9B"/>
    <w:rsid w:val="00D27FF3"/>
    <w:rsid w:val="00D80901"/>
    <w:rsid w:val="00D82CDD"/>
    <w:rsid w:val="00D93B1E"/>
    <w:rsid w:val="00DA1578"/>
    <w:rsid w:val="00DC46B6"/>
    <w:rsid w:val="00DD45F3"/>
    <w:rsid w:val="00DF0357"/>
    <w:rsid w:val="00E0291E"/>
    <w:rsid w:val="00E22524"/>
    <w:rsid w:val="00E35491"/>
    <w:rsid w:val="00E478D5"/>
    <w:rsid w:val="00E6006B"/>
    <w:rsid w:val="00EA1A33"/>
    <w:rsid w:val="00ED27E2"/>
    <w:rsid w:val="00F5019B"/>
    <w:rsid w:val="00FC51D7"/>
    <w:rsid w:val="0D435380"/>
    <w:rsid w:val="2635357E"/>
    <w:rsid w:val="63873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9447FB-E11E-4B68-91B7-8FF2167D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9"/>
    <w:qFormat/>
    <w:pPr>
      <w:widowControl/>
      <w:jc w:val="left"/>
      <w:outlineLvl w:val="2"/>
    </w:pPr>
    <w:rPr>
      <w:rFonts w:ascii="宋体" w:hAnsi="宋体" w:cs="宋体"/>
      <w:b/>
      <w:bCs/>
      <w:kern w:val="0"/>
      <w:sz w:val="27"/>
      <w:szCs w:val="27"/>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widowControl/>
      <w:jc w:val="left"/>
    </w:pPr>
    <w:rPr>
      <w:rFonts w:ascii="宋体" w:hAnsi="宋体" w:cs="宋体"/>
      <w:kern w:val="0"/>
      <w:sz w:val="24"/>
      <w:szCs w:val="24"/>
    </w:rPr>
  </w:style>
  <w:style w:type="table" w:styleId="a6">
    <w:name w:val="Table Grid"/>
    <w:basedOn w:val="a1"/>
    <w:qFormat/>
    <w:lock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uiPriority w:val="99"/>
    <w:qFormat/>
    <w:rPr>
      <w:rFonts w:cs="Times New Roman"/>
      <w:color w:val="0000FF"/>
      <w:u w:val="single"/>
    </w:rPr>
  </w:style>
  <w:style w:type="character" w:customStyle="1" w:styleId="3Char">
    <w:name w:val="标题 3 Char"/>
    <w:link w:val="3"/>
    <w:uiPriority w:val="99"/>
    <w:qFormat/>
    <w:locked/>
    <w:rPr>
      <w:rFonts w:ascii="宋体" w:eastAsia="宋体" w:hAnsi="宋体" w:cs="宋体"/>
      <w:b/>
      <w:bCs/>
      <w:kern w:val="0"/>
      <w:sz w:val="27"/>
      <w:szCs w:val="27"/>
    </w:rPr>
  </w:style>
  <w:style w:type="character" w:customStyle="1" w:styleId="4Char">
    <w:name w:val="标题 4 Char"/>
    <w:link w:val="4"/>
    <w:uiPriority w:val="99"/>
    <w:semiHidden/>
    <w:qFormat/>
    <w:locked/>
    <w:rPr>
      <w:rFonts w:ascii="Cambria" w:eastAsia="宋体" w:hAnsi="Cambria" w:cs="Times New Roman"/>
      <w:b/>
      <w:bCs/>
      <w:sz w:val="28"/>
      <w:szCs w:val="28"/>
    </w:rPr>
  </w:style>
  <w:style w:type="character" w:customStyle="1" w:styleId="Char0">
    <w:name w:val="页眉 Char"/>
    <w:link w:val="a4"/>
    <w:uiPriority w:val="99"/>
    <w:semiHidden/>
    <w:qFormat/>
    <w:locked/>
    <w:rPr>
      <w:rFonts w:cs="Times New Roman"/>
      <w:sz w:val="18"/>
      <w:szCs w:val="18"/>
    </w:rPr>
  </w:style>
  <w:style w:type="character" w:customStyle="1" w:styleId="Char">
    <w:name w:val="页脚 Char"/>
    <w:link w:val="a3"/>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a</cp:lastModifiedBy>
  <cp:revision>54</cp:revision>
  <dcterms:created xsi:type="dcterms:W3CDTF">2016-12-07T07:11:00Z</dcterms:created>
  <dcterms:modified xsi:type="dcterms:W3CDTF">2020-01-01T04:20:00Z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